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D104" w14:textId="77777777" w:rsidR="00C53704" w:rsidRDefault="00C53704" w:rsidP="00C53704">
      <w:pPr>
        <w:spacing w:after="0"/>
        <w:ind w:left="0" w:right="0" w:firstLine="0"/>
        <w:jc w:val="center"/>
      </w:pPr>
      <w:r>
        <w:t xml:space="preserve">МУНИЦИПАЛЬНОЕ КАЗЕННОЕ ДОШКОЛЬНОЕ </w:t>
      </w:r>
      <w:bookmarkStart w:id="0" w:name="_GoBack"/>
      <w:bookmarkEnd w:id="0"/>
      <w:r>
        <w:t>ОБРАЗОВАТЕЛЬНОЕ УЧРЕЖДЕНИЕ «ЛЮБИМОВСКИЙ ДЕТСКИЙ САД» БОЛЬШЕСОЛДАТСКОГО РАЙОНА КУРСКОЙ ОБЛАСТИ</w:t>
      </w:r>
    </w:p>
    <w:p w14:paraId="22C22C22" w14:textId="77777777" w:rsidR="00C53704" w:rsidRDefault="00C53704" w:rsidP="00C53704">
      <w:pPr>
        <w:spacing w:after="0"/>
        <w:ind w:left="0" w:right="0" w:firstLine="0"/>
        <w:jc w:val="center"/>
      </w:pPr>
    </w:p>
    <w:p w14:paraId="0E3CFB9D" w14:textId="77777777" w:rsidR="00C53704" w:rsidRDefault="00C53704" w:rsidP="00C53704">
      <w:pPr>
        <w:spacing w:after="0"/>
        <w:ind w:left="0" w:right="0" w:firstLine="0"/>
      </w:pPr>
    </w:p>
    <w:p w14:paraId="1DD5E4EC" w14:textId="77777777" w:rsidR="00C53704" w:rsidRDefault="00C53704" w:rsidP="00C53704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ПРИНЯТА                                                                                   УТВЕРЖДЕНО</w:t>
      </w:r>
    </w:p>
    <w:p w14:paraId="5B0366E5" w14:textId="77777777" w:rsidR="00C53704" w:rsidRDefault="00C53704" w:rsidP="00C53704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Педагогическим советом                                          приказом заведующего МКДОУ </w:t>
      </w:r>
    </w:p>
    <w:p w14:paraId="422CCF99" w14:textId="77777777" w:rsidR="00C53704" w:rsidRDefault="00C53704" w:rsidP="00C53704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Протокол № 2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Любимовский детский сад»</w:t>
      </w:r>
    </w:p>
    <w:p w14:paraId="09C8D112" w14:textId="547563BA" w:rsidR="00C53704" w:rsidRDefault="00C53704" w:rsidP="00C53704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AC008B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AC008B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</w:t>
      </w:r>
      <w:r w:rsidR="00AC008B">
        <w:rPr>
          <w:sz w:val="24"/>
          <w:szCs w:val="24"/>
        </w:rPr>
        <w:t>17</w:t>
      </w:r>
      <w:r>
        <w:rPr>
          <w:sz w:val="24"/>
          <w:szCs w:val="24"/>
        </w:rPr>
        <w:t xml:space="preserve"> г.                                        </w:t>
      </w:r>
      <w:r w:rsidR="00AC008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«</w:t>
      </w:r>
      <w:r w:rsidR="00AC008B">
        <w:rPr>
          <w:sz w:val="24"/>
          <w:szCs w:val="24"/>
        </w:rPr>
        <w:t>29</w:t>
      </w:r>
      <w:r>
        <w:rPr>
          <w:sz w:val="24"/>
          <w:szCs w:val="24"/>
        </w:rPr>
        <w:t>»</w:t>
      </w:r>
      <w:r w:rsidR="00AC008B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</w:t>
      </w:r>
      <w:r w:rsidR="00AC008B">
        <w:rPr>
          <w:sz w:val="24"/>
          <w:szCs w:val="24"/>
        </w:rPr>
        <w:t>17</w:t>
      </w:r>
      <w:r>
        <w:rPr>
          <w:sz w:val="24"/>
          <w:szCs w:val="24"/>
        </w:rPr>
        <w:t xml:space="preserve">г. № </w:t>
      </w:r>
      <w:r w:rsidR="00AC008B">
        <w:rPr>
          <w:sz w:val="24"/>
          <w:szCs w:val="24"/>
        </w:rPr>
        <w:t>22</w:t>
      </w:r>
    </w:p>
    <w:p w14:paraId="44084D75" w14:textId="77777777" w:rsidR="00C53704" w:rsidRDefault="00C53704" w:rsidP="00C53704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__________О.С. Кожевникова</w:t>
      </w:r>
    </w:p>
    <w:p w14:paraId="77352351" w14:textId="77777777" w:rsidR="00C53704" w:rsidRDefault="00C53704" w:rsidP="00C53704">
      <w:pPr>
        <w:spacing w:after="0"/>
        <w:ind w:left="0" w:right="0" w:firstLine="0"/>
        <w:rPr>
          <w:sz w:val="24"/>
          <w:szCs w:val="24"/>
        </w:rPr>
      </w:pPr>
    </w:p>
    <w:p w14:paraId="1E980935" w14:textId="77777777" w:rsidR="00C53704" w:rsidRDefault="00C53704" w:rsidP="00C53704">
      <w:pPr>
        <w:spacing w:after="0"/>
        <w:ind w:left="0" w:right="0" w:firstLine="0"/>
        <w:rPr>
          <w:sz w:val="24"/>
          <w:szCs w:val="24"/>
        </w:rPr>
      </w:pPr>
    </w:p>
    <w:p w14:paraId="0FDA8CEF" w14:textId="77777777" w:rsidR="00C53704" w:rsidRDefault="00C53704" w:rsidP="00C53704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14:paraId="29F1F733" w14:textId="77777777" w:rsidR="00C53704" w:rsidRDefault="00C53704" w:rsidP="00C53704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С родительским комитетом</w:t>
      </w:r>
    </w:p>
    <w:p w14:paraId="11563FAF" w14:textId="77777777" w:rsidR="00A04EF0" w:rsidRDefault="00C53704" w:rsidP="00C53704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МКДОУ «Любимовский детский сад»</w:t>
      </w:r>
    </w:p>
    <w:p w14:paraId="7089EB08" w14:textId="10F7DB89" w:rsidR="00A04EF0" w:rsidRDefault="00A04EF0" w:rsidP="00C53704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AC008B">
        <w:rPr>
          <w:sz w:val="24"/>
          <w:szCs w:val="24"/>
        </w:rPr>
        <w:t>29</w:t>
      </w:r>
      <w:r>
        <w:rPr>
          <w:sz w:val="24"/>
          <w:szCs w:val="24"/>
        </w:rPr>
        <w:t>»</w:t>
      </w:r>
      <w:r w:rsidR="00AC008B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</w:t>
      </w:r>
      <w:r w:rsidR="00AC008B">
        <w:rPr>
          <w:sz w:val="24"/>
          <w:szCs w:val="24"/>
        </w:rPr>
        <w:t>17</w:t>
      </w:r>
      <w:r>
        <w:rPr>
          <w:sz w:val="24"/>
          <w:szCs w:val="24"/>
        </w:rPr>
        <w:t xml:space="preserve"> г.</w:t>
      </w:r>
    </w:p>
    <w:p w14:paraId="2D3631E8" w14:textId="40AE98FC" w:rsidR="00A04EF0" w:rsidRDefault="00A04EF0" w:rsidP="00C53704">
      <w:pPr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AC008B">
        <w:rPr>
          <w:sz w:val="24"/>
          <w:szCs w:val="24"/>
        </w:rPr>
        <w:t>2</w:t>
      </w:r>
    </w:p>
    <w:p w14:paraId="1B7A6DBB" w14:textId="77777777" w:rsidR="00A04EF0" w:rsidRDefault="00A04EF0" w:rsidP="00C53704">
      <w:pPr>
        <w:spacing w:after="0"/>
        <w:ind w:left="0" w:right="0" w:firstLine="0"/>
        <w:rPr>
          <w:sz w:val="24"/>
          <w:szCs w:val="24"/>
        </w:rPr>
      </w:pPr>
    </w:p>
    <w:p w14:paraId="514BE5E5" w14:textId="77777777" w:rsidR="00A04EF0" w:rsidRDefault="00A04EF0" w:rsidP="00C53704">
      <w:pPr>
        <w:spacing w:after="0"/>
        <w:ind w:left="0" w:right="0" w:firstLine="0"/>
        <w:rPr>
          <w:sz w:val="24"/>
          <w:szCs w:val="24"/>
        </w:rPr>
      </w:pPr>
    </w:p>
    <w:p w14:paraId="2822B21F" w14:textId="363CCDEB" w:rsidR="00C53704" w:rsidRDefault="00C53704" w:rsidP="00A04EF0">
      <w:pPr>
        <w:spacing w:after="0"/>
        <w:ind w:left="0" w:right="0" w:firstLine="0"/>
        <w:jc w:val="center"/>
        <w:rPr>
          <w:sz w:val="24"/>
          <w:szCs w:val="24"/>
        </w:rPr>
      </w:pPr>
    </w:p>
    <w:p w14:paraId="55B491DA" w14:textId="5107974D" w:rsidR="00A04EF0" w:rsidRDefault="00A04EF0" w:rsidP="00A04EF0">
      <w:pPr>
        <w:spacing w:after="0"/>
        <w:ind w:left="0" w:right="0" w:firstLine="0"/>
        <w:jc w:val="center"/>
        <w:rPr>
          <w:szCs w:val="28"/>
        </w:rPr>
      </w:pPr>
      <w:r>
        <w:rPr>
          <w:szCs w:val="28"/>
        </w:rPr>
        <w:t>ПОЛОЖЕНИЕ</w:t>
      </w:r>
    </w:p>
    <w:p w14:paraId="2B444748" w14:textId="60CFDF84" w:rsidR="00A04EF0" w:rsidRPr="00A04EF0" w:rsidRDefault="00A04EF0" w:rsidP="00A04EF0">
      <w:pPr>
        <w:spacing w:after="0"/>
        <w:ind w:left="0" w:right="0" w:firstLine="0"/>
        <w:jc w:val="center"/>
        <w:rPr>
          <w:szCs w:val="28"/>
        </w:rPr>
      </w:pPr>
      <w:r>
        <w:rPr>
          <w:szCs w:val="28"/>
        </w:rPr>
        <w:t>О 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14:paraId="0D709456" w14:textId="77777777" w:rsidR="00C53704" w:rsidRDefault="00C53704" w:rsidP="00C53704">
      <w:pPr>
        <w:spacing w:after="0"/>
        <w:ind w:left="0" w:right="0" w:firstLine="0"/>
        <w:rPr>
          <w:szCs w:val="28"/>
        </w:rPr>
      </w:pPr>
    </w:p>
    <w:p w14:paraId="25D85BDF" w14:textId="77777777" w:rsidR="00A04EF0" w:rsidRPr="00A04EF0" w:rsidRDefault="00A04EF0" w:rsidP="00A04EF0">
      <w:pPr>
        <w:rPr>
          <w:sz w:val="24"/>
          <w:szCs w:val="24"/>
        </w:rPr>
      </w:pPr>
    </w:p>
    <w:p w14:paraId="2FC3C823" w14:textId="77777777" w:rsidR="00A04EF0" w:rsidRPr="00A04EF0" w:rsidRDefault="00A04EF0" w:rsidP="00A04EF0">
      <w:pPr>
        <w:rPr>
          <w:sz w:val="24"/>
          <w:szCs w:val="24"/>
        </w:rPr>
      </w:pPr>
    </w:p>
    <w:p w14:paraId="60F8B809" w14:textId="77777777" w:rsidR="00A04EF0" w:rsidRPr="00A04EF0" w:rsidRDefault="00A04EF0" w:rsidP="00A04EF0">
      <w:pPr>
        <w:rPr>
          <w:sz w:val="24"/>
          <w:szCs w:val="24"/>
        </w:rPr>
      </w:pPr>
    </w:p>
    <w:p w14:paraId="191C5E1E" w14:textId="77777777" w:rsidR="00A04EF0" w:rsidRPr="00A04EF0" w:rsidRDefault="00A04EF0" w:rsidP="00A04EF0">
      <w:pPr>
        <w:rPr>
          <w:sz w:val="24"/>
          <w:szCs w:val="24"/>
        </w:rPr>
      </w:pPr>
    </w:p>
    <w:p w14:paraId="4B354CBB" w14:textId="77777777" w:rsidR="00A04EF0" w:rsidRPr="00A04EF0" w:rsidRDefault="00A04EF0" w:rsidP="00A04EF0">
      <w:pPr>
        <w:rPr>
          <w:sz w:val="24"/>
          <w:szCs w:val="24"/>
        </w:rPr>
      </w:pPr>
    </w:p>
    <w:p w14:paraId="274E075C" w14:textId="77777777" w:rsidR="00A04EF0" w:rsidRPr="00A04EF0" w:rsidRDefault="00A04EF0" w:rsidP="00A04EF0">
      <w:pPr>
        <w:rPr>
          <w:sz w:val="24"/>
          <w:szCs w:val="24"/>
        </w:rPr>
      </w:pPr>
    </w:p>
    <w:p w14:paraId="12EF90DE" w14:textId="77777777" w:rsidR="00A04EF0" w:rsidRPr="00A04EF0" w:rsidRDefault="00A04EF0" w:rsidP="00A04EF0">
      <w:pPr>
        <w:rPr>
          <w:sz w:val="24"/>
          <w:szCs w:val="24"/>
        </w:rPr>
      </w:pPr>
    </w:p>
    <w:p w14:paraId="7A1C385C" w14:textId="77777777" w:rsidR="00A04EF0" w:rsidRPr="00A04EF0" w:rsidRDefault="00A04EF0" w:rsidP="00A04EF0">
      <w:pPr>
        <w:rPr>
          <w:sz w:val="24"/>
          <w:szCs w:val="24"/>
        </w:rPr>
      </w:pPr>
    </w:p>
    <w:p w14:paraId="6C9FF893" w14:textId="77777777" w:rsidR="00A04EF0" w:rsidRPr="00A04EF0" w:rsidRDefault="00A04EF0" w:rsidP="00A04EF0">
      <w:pPr>
        <w:rPr>
          <w:sz w:val="24"/>
          <w:szCs w:val="24"/>
        </w:rPr>
      </w:pPr>
    </w:p>
    <w:p w14:paraId="137FC72B" w14:textId="77777777" w:rsidR="00A04EF0" w:rsidRPr="00A04EF0" w:rsidRDefault="00A04EF0" w:rsidP="00A04EF0">
      <w:pPr>
        <w:rPr>
          <w:sz w:val="24"/>
          <w:szCs w:val="24"/>
        </w:rPr>
      </w:pPr>
    </w:p>
    <w:p w14:paraId="67315BB5" w14:textId="77777777" w:rsidR="00A04EF0" w:rsidRDefault="00A04EF0" w:rsidP="00A04EF0">
      <w:pPr>
        <w:rPr>
          <w:szCs w:val="28"/>
        </w:rPr>
      </w:pPr>
    </w:p>
    <w:p w14:paraId="47262BFF" w14:textId="77777777" w:rsidR="00A04EF0" w:rsidRPr="00A04EF0" w:rsidRDefault="00A04EF0" w:rsidP="00A04EF0">
      <w:pPr>
        <w:rPr>
          <w:sz w:val="24"/>
          <w:szCs w:val="24"/>
        </w:rPr>
      </w:pPr>
    </w:p>
    <w:p w14:paraId="3113295F" w14:textId="4560D948" w:rsidR="00A04EF0" w:rsidRDefault="00A04EF0" w:rsidP="00A04EF0">
      <w:pPr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Любимовка</w:t>
      </w:r>
      <w:proofErr w:type="spellEnd"/>
      <w:r>
        <w:rPr>
          <w:szCs w:val="28"/>
        </w:rPr>
        <w:t>, 2017</w:t>
      </w:r>
    </w:p>
    <w:p w14:paraId="258B17FE" w14:textId="4726FA9A" w:rsidR="00A04EF0" w:rsidRPr="00A04EF0" w:rsidRDefault="00A04EF0" w:rsidP="00A04EF0">
      <w:pPr>
        <w:tabs>
          <w:tab w:val="center" w:pos="4069"/>
        </w:tabs>
        <w:rPr>
          <w:sz w:val="24"/>
          <w:szCs w:val="24"/>
        </w:rPr>
        <w:sectPr w:rsidR="00A04EF0" w:rsidRPr="00A04EF0" w:rsidSect="00C53704">
          <w:pgSz w:w="11908" w:h="16836"/>
          <w:pgMar w:top="1418" w:right="1440" w:bottom="1440" w:left="1474" w:header="720" w:footer="720" w:gutter="851"/>
          <w:cols w:space="720"/>
        </w:sectPr>
      </w:pPr>
      <w:r>
        <w:rPr>
          <w:sz w:val="24"/>
          <w:szCs w:val="24"/>
        </w:rPr>
        <w:tab/>
      </w:r>
    </w:p>
    <w:p w14:paraId="64242AD0" w14:textId="77777777" w:rsidR="00C53704" w:rsidRDefault="00C53704" w:rsidP="00C53704">
      <w:pPr>
        <w:pStyle w:val="1"/>
        <w:ind w:left="251" w:hanging="251"/>
      </w:pPr>
      <w:r>
        <w:lastRenderedPageBreak/>
        <w:t xml:space="preserve">Общие положения </w:t>
      </w:r>
    </w:p>
    <w:p w14:paraId="5A8B4899" w14:textId="77777777" w:rsidR="00C53704" w:rsidRDefault="00C53704" w:rsidP="00C53704">
      <w:pPr>
        <w:spacing w:after="231"/>
        <w:ind w:left="-5" w:right="3"/>
      </w:pPr>
      <w:r>
        <w:t xml:space="preserve">1.1.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разработан в соответствии с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(утв. Приказом Министерства образования и науки Российской Федерации от 28 декабря 2015 г. № 1527),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</w:t>
      </w:r>
    </w:p>
    <w:p w14:paraId="2C6D0A06" w14:textId="77777777" w:rsidR="00C53704" w:rsidRDefault="00C53704" w:rsidP="00C53704">
      <w:pPr>
        <w:numPr>
          <w:ilvl w:val="0"/>
          <w:numId w:val="2"/>
        </w:numPr>
        <w:ind w:right="3" w:hanging="236"/>
      </w:pPr>
      <w:r>
        <w:t xml:space="preserve">по инициативе родителей (законных представителей) несовершеннолетнего обучающегося (далее - обучающийся); </w:t>
      </w:r>
    </w:p>
    <w:p w14:paraId="6E2645FE" w14:textId="77777777" w:rsidR="00C53704" w:rsidRDefault="00C53704" w:rsidP="00C53704">
      <w:pPr>
        <w:numPr>
          <w:ilvl w:val="0"/>
          <w:numId w:val="2"/>
        </w:numPr>
        <w:ind w:right="3" w:hanging="236"/>
      </w:pPr>
      <w: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14:paraId="4D581BDB" w14:textId="77777777" w:rsidR="00C53704" w:rsidRDefault="00C53704" w:rsidP="00C53704">
      <w:pPr>
        <w:numPr>
          <w:ilvl w:val="0"/>
          <w:numId w:val="2"/>
        </w:numPr>
        <w:ind w:right="3" w:hanging="236"/>
      </w:pPr>
      <w:r>
        <w:t xml:space="preserve">в случае приостановления действия лицензии. </w:t>
      </w:r>
    </w:p>
    <w:p w14:paraId="483180B1" w14:textId="77777777" w:rsidR="00C53704" w:rsidRDefault="00C53704" w:rsidP="00C53704">
      <w:pPr>
        <w:numPr>
          <w:ilvl w:val="1"/>
          <w:numId w:val="3"/>
        </w:numPr>
        <w:ind w:right="3" w:hanging="492"/>
      </w:pPr>
      <w:r>
        <w:t xml:space="preserve"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 </w:t>
      </w:r>
    </w:p>
    <w:p w14:paraId="2E22E1DD" w14:textId="77777777" w:rsidR="00C53704" w:rsidRDefault="00C53704" w:rsidP="00C53704">
      <w:pPr>
        <w:numPr>
          <w:ilvl w:val="1"/>
          <w:numId w:val="3"/>
        </w:numPr>
        <w:spacing w:after="6"/>
        <w:ind w:right="3" w:hanging="492"/>
      </w:pPr>
      <w:r>
        <w:t xml:space="preserve">Перевод обучающихся не зависит от периода (времени) учебного года. </w:t>
      </w:r>
    </w:p>
    <w:p w14:paraId="0B3FB3C7" w14:textId="77777777" w:rsidR="00C53704" w:rsidRDefault="00C53704" w:rsidP="00C53704">
      <w:pPr>
        <w:spacing w:after="29" w:line="256" w:lineRule="auto"/>
        <w:ind w:left="62" w:right="0" w:firstLine="0"/>
        <w:jc w:val="center"/>
      </w:pPr>
      <w:r>
        <w:rPr>
          <w:b/>
        </w:rPr>
        <w:t xml:space="preserve"> </w:t>
      </w:r>
    </w:p>
    <w:p w14:paraId="25E0A0A0" w14:textId="77777777" w:rsidR="00C53704" w:rsidRDefault="00C53704" w:rsidP="00C53704">
      <w:pPr>
        <w:pStyle w:val="1"/>
        <w:spacing w:after="195"/>
        <w:ind w:right="12"/>
      </w:pPr>
      <w:r>
        <w:t xml:space="preserve">Перевод обучающегося по инициативе его родителей (законных представителей) </w:t>
      </w:r>
    </w:p>
    <w:p w14:paraId="357EF0F8" w14:textId="77777777" w:rsidR="00C53704" w:rsidRDefault="00C53704" w:rsidP="00C53704">
      <w:pPr>
        <w:ind w:left="-5" w:right="3"/>
      </w:pPr>
      <w:r>
        <w:t xml:space="preserve">2.1. В случае перевода обучающегося по инициативе его родителей (законных представителей) родители (законные представители) обучающегося: </w:t>
      </w:r>
    </w:p>
    <w:p w14:paraId="61EF2193" w14:textId="77777777" w:rsidR="00C53704" w:rsidRDefault="00C53704" w:rsidP="00C53704">
      <w:pPr>
        <w:numPr>
          <w:ilvl w:val="0"/>
          <w:numId w:val="4"/>
        </w:numPr>
        <w:ind w:right="3" w:hanging="236"/>
      </w:pPr>
      <w:r>
        <w:lastRenderedPageBreak/>
        <w:t xml:space="preserve">осуществляют выбор принимающей организации; </w:t>
      </w:r>
    </w:p>
    <w:p w14:paraId="2DE7E92F" w14:textId="77777777" w:rsidR="00C53704" w:rsidRDefault="00C53704" w:rsidP="00C53704">
      <w:pPr>
        <w:numPr>
          <w:ilvl w:val="0"/>
          <w:numId w:val="4"/>
        </w:numPr>
        <w:ind w:right="3" w:hanging="236"/>
      </w:pPr>
      <w:r>
        <w:t xml:space="preserve"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</w:t>
      </w:r>
      <w:proofErr w:type="spellStart"/>
      <w:r>
        <w:t>информационнотелекоммуникационной</w:t>
      </w:r>
      <w:proofErr w:type="spellEnd"/>
      <w:r>
        <w:t xml:space="preserve"> сети "Интернет" (далее - сеть Интернет); </w:t>
      </w:r>
    </w:p>
    <w:p w14:paraId="34E96F51" w14:textId="77777777" w:rsidR="00C53704" w:rsidRDefault="00C53704" w:rsidP="00C53704">
      <w:pPr>
        <w:numPr>
          <w:ilvl w:val="0"/>
          <w:numId w:val="4"/>
        </w:numPr>
        <w:spacing w:after="1"/>
        <w:ind w:right="3" w:hanging="236"/>
      </w:pPr>
      <w: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-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14:paraId="7A603596" w14:textId="77777777" w:rsidR="00C53704" w:rsidRDefault="00C53704" w:rsidP="00C53704">
      <w:pPr>
        <w:numPr>
          <w:ilvl w:val="1"/>
          <w:numId w:val="5"/>
        </w:numPr>
        <w:ind w:right="3" w:hanging="10"/>
      </w:pPr>
      <w:r>
        <w:t xml:space="preserve">В заявлении родителей (законных представителей) обучающегося об отчислении в порядке перевода в принимающую организацию указываются: а) фамилия, имя, отчество (при наличии) обучающегося; </w:t>
      </w:r>
    </w:p>
    <w:p w14:paraId="57F4C06A" w14:textId="77777777" w:rsidR="00C53704" w:rsidRDefault="00C53704" w:rsidP="00C53704">
      <w:pPr>
        <w:ind w:left="-5" w:right="3"/>
      </w:pPr>
      <w:r>
        <w:t xml:space="preserve">б) дата рождения; </w:t>
      </w:r>
    </w:p>
    <w:p w14:paraId="63868556" w14:textId="77777777" w:rsidR="00C53704" w:rsidRDefault="00C53704" w:rsidP="00C53704">
      <w:pPr>
        <w:spacing w:after="6"/>
        <w:ind w:left="-5" w:right="3"/>
      </w:pPr>
      <w:r>
        <w:t xml:space="preserve">в) направленность группы; </w:t>
      </w:r>
    </w:p>
    <w:p w14:paraId="3AB6247C" w14:textId="77777777" w:rsidR="00C53704" w:rsidRDefault="00C53704" w:rsidP="00C53704">
      <w:pPr>
        <w:ind w:left="-5" w:right="3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 </w:t>
      </w:r>
    </w:p>
    <w:p w14:paraId="78A286A1" w14:textId="77777777" w:rsidR="00C53704" w:rsidRDefault="00C53704" w:rsidP="00C53704">
      <w:pPr>
        <w:numPr>
          <w:ilvl w:val="1"/>
          <w:numId w:val="5"/>
        </w:numPr>
        <w:ind w:right="3" w:hanging="10"/>
      </w:pPr>
      <w:r>
        <w:t xml:space="preserve"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14:paraId="0E13C9AC" w14:textId="77777777" w:rsidR="00C53704" w:rsidRDefault="00C53704" w:rsidP="00C53704">
      <w:pPr>
        <w:numPr>
          <w:ilvl w:val="1"/>
          <w:numId w:val="5"/>
        </w:numPr>
        <w:ind w:right="3" w:hanging="10"/>
      </w:pPr>
      <w:r>
        <w:t xml:space="preserve">Исходная организация выдает родителям (законным представителям) личное дело обучающегося (далее - личное дело). </w:t>
      </w:r>
    </w:p>
    <w:p w14:paraId="282C96A4" w14:textId="77777777" w:rsidR="00C53704" w:rsidRDefault="00C53704" w:rsidP="00C53704">
      <w:pPr>
        <w:numPr>
          <w:ilvl w:val="1"/>
          <w:numId w:val="5"/>
        </w:numPr>
        <w:ind w:right="3" w:hanging="10"/>
      </w:pPr>
      <w:r>
        <w:t xml:space="preserve">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 </w:t>
      </w:r>
    </w:p>
    <w:p w14:paraId="519BCC2C" w14:textId="77777777" w:rsidR="00C53704" w:rsidRDefault="00C53704" w:rsidP="00C53704">
      <w:pPr>
        <w:numPr>
          <w:ilvl w:val="1"/>
          <w:numId w:val="5"/>
        </w:numPr>
        <w:ind w:right="3" w:hanging="10"/>
      </w:pPr>
      <w: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</w:t>
      </w:r>
      <w:r>
        <w:lastRenderedPageBreak/>
        <w:t xml:space="preserve">предъявлением оригинала документа, удостоверяющего личность родителя (законного представителя) обучающегося. </w:t>
      </w:r>
    </w:p>
    <w:p w14:paraId="60F48F78" w14:textId="77777777" w:rsidR="00C53704" w:rsidRDefault="00C53704" w:rsidP="00C53704">
      <w:pPr>
        <w:numPr>
          <w:ilvl w:val="1"/>
          <w:numId w:val="5"/>
        </w:numPr>
        <w:ind w:right="3" w:hanging="10"/>
      </w:pPr>
      <w: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14:paraId="2130E67B" w14:textId="77777777" w:rsidR="00C53704" w:rsidRDefault="00C53704" w:rsidP="00C53704">
      <w:pPr>
        <w:numPr>
          <w:ilvl w:val="1"/>
          <w:numId w:val="5"/>
        </w:numPr>
        <w:spacing w:after="0"/>
        <w:ind w:right="3" w:hanging="10"/>
      </w:pPr>
      <w: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14:paraId="6C06C822" w14:textId="77777777" w:rsidR="00C53704" w:rsidRDefault="00C53704" w:rsidP="00C53704">
      <w:pPr>
        <w:spacing w:after="0" w:line="256" w:lineRule="auto"/>
        <w:ind w:left="62" w:right="0" w:firstLine="0"/>
        <w:jc w:val="center"/>
      </w:pPr>
      <w:r>
        <w:rPr>
          <w:b/>
        </w:rPr>
        <w:t xml:space="preserve"> </w:t>
      </w:r>
    </w:p>
    <w:p w14:paraId="5B38BD2E" w14:textId="77777777" w:rsidR="00C53704" w:rsidRDefault="00C53704" w:rsidP="00C53704">
      <w:pPr>
        <w:spacing w:after="0" w:line="256" w:lineRule="auto"/>
        <w:ind w:left="62" w:right="0" w:firstLine="0"/>
        <w:jc w:val="center"/>
      </w:pPr>
      <w:r>
        <w:rPr>
          <w:b/>
        </w:rPr>
        <w:t xml:space="preserve"> </w:t>
      </w:r>
    </w:p>
    <w:p w14:paraId="2ABE7F3B" w14:textId="77777777" w:rsidR="00C53704" w:rsidRDefault="00C53704" w:rsidP="00C53704">
      <w:pPr>
        <w:spacing w:after="0" w:line="256" w:lineRule="auto"/>
        <w:ind w:left="62" w:right="0" w:firstLine="0"/>
        <w:jc w:val="center"/>
      </w:pPr>
      <w:r>
        <w:rPr>
          <w:b/>
        </w:rPr>
        <w:t xml:space="preserve"> </w:t>
      </w:r>
    </w:p>
    <w:p w14:paraId="6923B506" w14:textId="77777777" w:rsidR="00C53704" w:rsidRDefault="00C53704" w:rsidP="00C53704">
      <w:pPr>
        <w:spacing w:after="0" w:line="280" w:lineRule="auto"/>
        <w:ind w:left="1301" w:right="604" w:firstLine="1097"/>
        <w:jc w:val="left"/>
      </w:pPr>
      <w:r>
        <w:rPr>
          <w:b/>
        </w:rPr>
        <w:t xml:space="preserve">III. Перевод обучающегося в случае прекращения деятельности исходной организации, аннулирования лицензии, в случае приостановления действия лицензии </w:t>
      </w:r>
    </w:p>
    <w:p w14:paraId="19E4A908" w14:textId="77777777" w:rsidR="00C53704" w:rsidRDefault="00C53704" w:rsidP="00C53704">
      <w:pPr>
        <w:numPr>
          <w:ilvl w:val="1"/>
          <w:numId w:val="6"/>
        </w:numPr>
        <w:spacing w:after="0"/>
        <w:ind w:right="3" w:hanging="10"/>
      </w:pPr>
      <w: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>
        <w:t>ые</w:t>
      </w:r>
      <w:proofErr w:type="spellEnd"/>
      <w:r>
        <w:t xml:space="preserve">) будут переводиться обучающиеся на основании письменных согласий их родителей (законных представителей) на перевод. </w:t>
      </w:r>
    </w:p>
    <w:p w14:paraId="7435696D" w14:textId="77777777" w:rsidR="00C53704" w:rsidRDefault="00C53704" w:rsidP="00C53704">
      <w:pPr>
        <w:ind w:left="-15" w:right="3" w:firstLine="708"/>
      </w:pPr>
      <w: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14:paraId="401A6C6A" w14:textId="77777777" w:rsidR="00C53704" w:rsidRDefault="00C53704" w:rsidP="00C53704">
      <w:pPr>
        <w:numPr>
          <w:ilvl w:val="1"/>
          <w:numId w:val="6"/>
        </w:numPr>
        <w:ind w:right="3" w:hanging="10"/>
      </w:pPr>
      <w:r>
        <w:t xml:space="preserve"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</w:t>
      </w:r>
      <w:r>
        <w:lastRenderedPageBreak/>
        <w:t xml:space="preserve">письменной форме, а также разместить указанное уведомление на своем официальном сайте в сети Интернет: -  в случае аннулирования лицензии - в течение пяти рабочих дней с момента вступления в законную силу решения суда; </w:t>
      </w:r>
    </w:p>
    <w:p w14:paraId="50BDF50D" w14:textId="77777777" w:rsidR="00C53704" w:rsidRDefault="00C53704" w:rsidP="00C53704">
      <w:pPr>
        <w:numPr>
          <w:ilvl w:val="0"/>
          <w:numId w:val="4"/>
        </w:numPr>
        <w:ind w:right="3" w:hanging="236"/>
      </w:pPr>
      <w: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14:paraId="226EC5B2" w14:textId="77777777" w:rsidR="00C53704" w:rsidRDefault="00C53704" w:rsidP="00C53704">
      <w:pPr>
        <w:numPr>
          <w:ilvl w:val="1"/>
          <w:numId w:val="7"/>
        </w:numPr>
        <w:ind w:right="-7" w:hanging="10"/>
        <w:jc w:val="left"/>
      </w:pPr>
      <w:r>
        <w:t xml:space="preserve">Учредитель, за исключением случая, указанного в пункте 3.1.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14:paraId="0EA30C91" w14:textId="77777777" w:rsidR="00C53704" w:rsidRDefault="00C53704" w:rsidP="00C53704">
      <w:pPr>
        <w:numPr>
          <w:ilvl w:val="1"/>
          <w:numId w:val="7"/>
        </w:numPr>
        <w:ind w:right="-7" w:hanging="10"/>
        <w:jc w:val="left"/>
      </w:pPr>
      <w: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14:paraId="2025D46B" w14:textId="77777777" w:rsidR="00C53704" w:rsidRDefault="00C53704" w:rsidP="00C53704">
      <w:pPr>
        <w:numPr>
          <w:ilvl w:val="1"/>
          <w:numId w:val="7"/>
        </w:numPr>
        <w:spacing w:after="32" w:line="254" w:lineRule="auto"/>
        <w:ind w:right="-7" w:hanging="10"/>
        <w:jc w:val="left"/>
      </w:pPr>
      <w:r>
        <w:t xml:space="preserve"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</w:t>
      </w:r>
      <w:r>
        <w:tab/>
        <w:t xml:space="preserve">(законных </w:t>
      </w:r>
      <w:r>
        <w:tab/>
        <w:t xml:space="preserve">представителей) </w:t>
      </w:r>
      <w:r>
        <w:tab/>
        <w:t xml:space="preserve">обучающихся </w:t>
      </w:r>
      <w:r>
        <w:tab/>
        <w:t xml:space="preserve">на </w:t>
      </w:r>
      <w:r>
        <w:tab/>
        <w:t xml:space="preserve">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14:paraId="6652DA1F" w14:textId="77777777" w:rsidR="00C53704" w:rsidRDefault="00C53704" w:rsidP="00C53704">
      <w:pPr>
        <w:numPr>
          <w:ilvl w:val="1"/>
          <w:numId w:val="7"/>
        </w:numPr>
        <w:spacing w:after="32" w:line="254" w:lineRule="auto"/>
        <w:ind w:right="-7" w:hanging="10"/>
        <w:jc w:val="left"/>
      </w:pPr>
      <w:r>
        <w:lastRenderedPageBreak/>
        <w:t xml:space="preserve">После </w:t>
      </w:r>
      <w:r>
        <w:tab/>
        <w:t xml:space="preserve">получения </w:t>
      </w:r>
      <w:r>
        <w:tab/>
        <w:t xml:space="preserve">письменных </w:t>
      </w:r>
      <w:r>
        <w:tab/>
        <w:t xml:space="preserve">согласий </w:t>
      </w:r>
      <w:r>
        <w:tab/>
        <w:t xml:space="preserve">родителей </w:t>
      </w:r>
      <w:r>
        <w:tab/>
        <w:t xml:space="preserve">(законных представителей) </w:t>
      </w:r>
      <w:r>
        <w:tab/>
        <w:t xml:space="preserve">обучающихся </w:t>
      </w:r>
      <w:r>
        <w:tab/>
        <w:t xml:space="preserve">исходная </w:t>
      </w:r>
      <w:r>
        <w:tab/>
        <w:t xml:space="preserve">организация </w:t>
      </w:r>
      <w:r>
        <w:tab/>
        <w:t xml:space="preserve"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14:paraId="1386BB85" w14:textId="77777777" w:rsidR="00C53704" w:rsidRDefault="00C53704" w:rsidP="00C53704">
      <w:pPr>
        <w:numPr>
          <w:ilvl w:val="1"/>
          <w:numId w:val="7"/>
        </w:numPr>
        <w:ind w:right="-7" w:hanging="10"/>
        <w:jc w:val="left"/>
      </w:pPr>
      <w:r>
        <w:t xml:space="preserve"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 </w:t>
      </w:r>
    </w:p>
    <w:p w14:paraId="32D49224" w14:textId="77777777" w:rsidR="00C53704" w:rsidRDefault="00C53704" w:rsidP="00C53704">
      <w:pPr>
        <w:numPr>
          <w:ilvl w:val="1"/>
          <w:numId w:val="7"/>
        </w:numPr>
        <w:spacing w:after="32" w:line="254" w:lineRule="auto"/>
        <w:ind w:right="-7" w:hanging="10"/>
        <w:jc w:val="left"/>
      </w:pPr>
      <w:r>
        <w:t xml:space="preserve">Исходная </w:t>
      </w:r>
      <w:r>
        <w:tab/>
        <w:t xml:space="preserve">организация </w:t>
      </w:r>
      <w:r>
        <w:tab/>
        <w:t xml:space="preserve">передает </w:t>
      </w:r>
      <w:r>
        <w:tab/>
        <w:t xml:space="preserve">в </w:t>
      </w:r>
      <w:r>
        <w:tab/>
        <w:t xml:space="preserve">принимающую </w:t>
      </w:r>
      <w:r>
        <w:tab/>
        <w:t xml:space="preserve">организацию списочный состав обучающихся, письменные согласия родителей (законных представителей) обучающихся, личные дела. </w:t>
      </w:r>
    </w:p>
    <w:p w14:paraId="1FF74B18" w14:textId="77777777" w:rsidR="00C53704" w:rsidRDefault="00C53704" w:rsidP="00C53704">
      <w:pPr>
        <w:numPr>
          <w:ilvl w:val="1"/>
          <w:numId w:val="7"/>
        </w:numPr>
        <w:spacing w:after="0" w:line="254" w:lineRule="auto"/>
        <w:ind w:right="-7" w:hanging="10"/>
        <w:jc w:val="left"/>
      </w:pPr>
      <w:r>
        <w:t xml:space="preserve">На основании представленных документов принимающая организация заключает </w:t>
      </w:r>
      <w:r>
        <w:tab/>
        <w:t xml:space="preserve">договор </w:t>
      </w:r>
      <w:r>
        <w:tab/>
        <w:t xml:space="preserve">с </w:t>
      </w:r>
      <w:r>
        <w:tab/>
        <w:t xml:space="preserve">родителями </w:t>
      </w:r>
      <w:r>
        <w:tab/>
        <w:t xml:space="preserve">(законными </w:t>
      </w:r>
      <w:r>
        <w:tab/>
        <w:t xml:space="preserve">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14:paraId="6D088D4A" w14:textId="77777777" w:rsidR="00C53704" w:rsidRDefault="00C53704" w:rsidP="00C53704">
      <w:pPr>
        <w:ind w:left="-5" w:right="3"/>
      </w:pPr>
      <w:r>
        <w:t xml:space="preserve"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14:paraId="7C214B36" w14:textId="77777777" w:rsidR="00C53704" w:rsidRDefault="00C53704" w:rsidP="00C53704">
      <w:pPr>
        <w:numPr>
          <w:ilvl w:val="1"/>
          <w:numId w:val="7"/>
        </w:numPr>
        <w:spacing w:after="32" w:line="254" w:lineRule="auto"/>
        <w:ind w:right="-7" w:hanging="10"/>
        <w:jc w:val="left"/>
      </w:pPr>
      <w:r>
        <w:t xml:space="preserve">В принимающей организации на основании переданных личных дел на обучающихся формируются новые личные дела, включающие, в том числе выписку из распорядительного акта о зачислении в порядке перевода, соответствующие </w:t>
      </w:r>
      <w:r>
        <w:tab/>
        <w:t xml:space="preserve">письменные </w:t>
      </w:r>
      <w:r>
        <w:tab/>
        <w:t xml:space="preserve">согласия </w:t>
      </w:r>
      <w:r>
        <w:tab/>
        <w:t xml:space="preserve">родителей </w:t>
      </w:r>
      <w:r>
        <w:tab/>
        <w:t xml:space="preserve">(законных представителей) обучающихся. </w:t>
      </w:r>
    </w:p>
    <w:p w14:paraId="244F5639" w14:textId="77777777" w:rsidR="00C53704" w:rsidRDefault="00C53704" w:rsidP="00C53704">
      <w:pPr>
        <w:spacing w:after="178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2AB8913" w14:textId="77777777" w:rsidR="00C53704" w:rsidRDefault="00C53704" w:rsidP="00C53704">
      <w:pPr>
        <w:spacing w:after="182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9B65280" w14:textId="77777777" w:rsidR="00C53704" w:rsidRDefault="00C53704" w:rsidP="00C53704">
      <w:pPr>
        <w:spacing w:after="178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287E5F8" w14:textId="77777777" w:rsidR="00C53704" w:rsidRDefault="00C53704" w:rsidP="00C53704">
      <w:pPr>
        <w:spacing w:after="178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28E4364" w14:textId="77777777" w:rsidR="00C53704" w:rsidRDefault="00C53704" w:rsidP="00C53704">
      <w:pPr>
        <w:spacing w:after="0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6BC4D89" w14:textId="2DEE50F8" w:rsidR="00C53704" w:rsidRDefault="00C53704" w:rsidP="00C53704">
      <w:pPr>
        <w:spacing w:after="44" w:line="256" w:lineRule="auto"/>
        <w:ind w:left="1" w:right="-555" w:firstLine="0"/>
        <w:jc w:val="left"/>
      </w:pPr>
      <w:r>
        <w:rPr>
          <w:noProof/>
        </w:rPr>
        <w:lastRenderedPageBreak/>
        <w:drawing>
          <wp:inline distT="0" distB="0" distL="0" distR="0" wp14:anchorId="3C5B1AA8" wp14:editId="2C2BF8A3">
            <wp:extent cx="5732780" cy="810069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10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76481" w14:textId="77777777" w:rsidR="00C53704" w:rsidRDefault="00C53704" w:rsidP="00C53704">
      <w:pPr>
        <w:spacing w:after="0" w:line="256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53E5569" w14:textId="77777777" w:rsidR="00374891" w:rsidRDefault="00374891"/>
    <w:sectPr w:rsidR="00374891" w:rsidSect="00C53704">
      <w:pgSz w:w="11906" w:h="16838"/>
      <w:pgMar w:top="1418" w:right="850" w:bottom="1134" w:left="1474" w:header="708" w:footer="708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B2644" w14:textId="77777777" w:rsidR="003604B7" w:rsidRDefault="003604B7" w:rsidP="00A04EF0">
      <w:pPr>
        <w:spacing w:after="0" w:line="240" w:lineRule="auto"/>
      </w:pPr>
      <w:r>
        <w:separator/>
      </w:r>
    </w:p>
  </w:endnote>
  <w:endnote w:type="continuationSeparator" w:id="0">
    <w:p w14:paraId="3C77E307" w14:textId="77777777" w:rsidR="003604B7" w:rsidRDefault="003604B7" w:rsidP="00A0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3B839" w14:textId="77777777" w:rsidR="003604B7" w:rsidRDefault="003604B7" w:rsidP="00A04EF0">
      <w:pPr>
        <w:spacing w:after="0" w:line="240" w:lineRule="auto"/>
      </w:pPr>
      <w:r>
        <w:separator/>
      </w:r>
    </w:p>
  </w:footnote>
  <w:footnote w:type="continuationSeparator" w:id="0">
    <w:p w14:paraId="7186E949" w14:textId="77777777" w:rsidR="003604B7" w:rsidRDefault="003604B7" w:rsidP="00A0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992"/>
    <w:multiLevelType w:val="multilevel"/>
    <w:tmpl w:val="537E9C6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370C83"/>
    <w:multiLevelType w:val="hybridMultilevel"/>
    <w:tmpl w:val="71DA2CE6"/>
    <w:lvl w:ilvl="0" w:tplc="CE58934C">
      <w:start w:val="1"/>
      <w:numFmt w:val="bullet"/>
      <w:lvlText w:val="-"/>
      <w:lvlJc w:val="left"/>
      <w:pPr>
        <w:ind w:left="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5EB0F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5E800B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B84F3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0B8D18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E582E1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478348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104C16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11EF59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0575C6B"/>
    <w:multiLevelType w:val="multilevel"/>
    <w:tmpl w:val="8FBC97D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D5F5656"/>
    <w:multiLevelType w:val="multilevel"/>
    <w:tmpl w:val="C3588E1C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A16BDC"/>
    <w:multiLevelType w:val="hybridMultilevel"/>
    <w:tmpl w:val="32C65C1C"/>
    <w:lvl w:ilvl="0" w:tplc="18D608F0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482E8C2">
      <w:start w:val="1"/>
      <w:numFmt w:val="lowerLetter"/>
      <w:lvlText w:val="%2"/>
      <w:lvlJc w:val="left"/>
      <w:pPr>
        <w:ind w:left="33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FF4ED94">
      <w:start w:val="1"/>
      <w:numFmt w:val="lowerRoman"/>
      <w:lvlText w:val="%3"/>
      <w:lvlJc w:val="left"/>
      <w:pPr>
        <w:ind w:left="40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EAA8FE4">
      <w:start w:val="1"/>
      <w:numFmt w:val="decimal"/>
      <w:lvlText w:val="%4"/>
      <w:lvlJc w:val="left"/>
      <w:pPr>
        <w:ind w:left="47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DCCE60E">
      <w:start w:val="1"/>
      <w:numFmt w:val="lowerLetter"/>
      <w:lvlText w:val="%5"/>
      <w:lvlJc w:val="left"/>
      <w:pPr>
        <w:ind w:left="54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B942856">
      <w:start w:val="1"/>
      <w:numFmt w:val="lowerRoman"/>
      <w:lvlText w:val="%6"/>
      <w:lvlJc w:val="left"/>
      <w:pPr>
        <w:ind w:left="62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187038">
      <w:start w:val="1"/>
      <w:numFmt w:val="decimal"/>
      <w:lvlText w:val="%7"/>
      <w:lvlJc w:val="left"/>
      <w:pPr>
        <w:ind w:left="69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FA0824">
      <w:start w:val="1"/>
      <w:numFmt w:val="lowerLetter"/>
      <w:lvlText w:val="%8"/>
      <w:lvlJc w:val="left"/>
      <w:pPr>
        <w:ind w:left="76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8A1CF2">
      <w:start w:val="1"/>
      <w:numFmt w:val="lowerRoman"/>
      <w:lvlText w:val="%9"/>
      <w:lvlJc w:val="left"/>
      <w:pPr>
        <w:ind w:left="83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E3C1836"/>
    <w:multiLevelType w:val="multilevel"/>
    <w:tmpl w:val="20A4AB38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64D4B6D"/>
    <w:multiLevelType w:val="hybridMultilevel"/>
    <w:tmpl w:val="BA7EF5B2"/>
    <w:lvl w:ilvl="0" w:tplc="5F92E094">
      <w:start w:val="1"/>
      <w:numFmt w:val="bullet"/>
      <w:lvlText w:val="-"/>
      <w:lvlJc w:val="left"/>
      <w:pPr>
        <w:ind w:left="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E74A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3A22C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F94E91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318E4B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1DA47A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6F0F8B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B4AC9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2D8826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75"/>
    <w:rsid w:val="003604B7"/>
    <w:rsid w:val="00374891"/>
    <w:rsid w:val="005F2175"/>
    <w:rsid w:val="008B042D"/>
    <w:rsid w:val="00A04EF0"/>
    <w:rsid w:val="00AC008B"/>
    <w:rsid w:val="00AE7F4D"/>
    <w:rsid w:val="00C5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4AE9"/>
  <w15:chartTrackingRefBased/>
  <w15:docId w15:val="{C208E285-C082-458E-84BD-3EE579C4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04"/>
    <w:pPr>
      <w:spacing w:after="30" w:line="252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C53704"/>
    <w:pPr>
      <w:keepNext/>
      <w:keepLines/>
      <w:numPr>
        <w:numId w:val="1"/>
      </w:numPr>
      <w:spacing w:after="20" w:line="256" w:lineRule="auto"/>
      <w:ind w:left="10" w:right="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70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0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0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EF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A0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EF0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Кожевников</dc:creator>
  <cp:keywords/>
  <dc:description/>
  <cp:lastModifiedBy>Сергей Кожевников</cp:lastModifiedBy>
  <cp:revision>5</cp:revision>
  <cp:lastPrinted>2019-08-26T18:33:00Z</cp:lastPrinted>
  <dcterms:created xsi:type="dcterms:W3CDTF">2019-08-26T18:18:00Z</dcterms:created>
  <dcterms:modified xsi:type="dcterms:W3CDTF">2019-08-27T03:35:00Z</dcterms:modified>
</cp:coreProperties>
</file>